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2758" w:rsidP="0053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58" w:rsidP="0053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A9" w:rsidP="0053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FA9">
        <w:rPr>
          <w:rFonts w:ascii="Times New Roman" w:eastAsia="Times New Roman" w:hAnsi="Times New Roman" w:cs="Times New Roman"/>
          <w:sz w:val="27"/>
          <w:szCs w:val="27"/>
          <w:lang w:eastAsia="ru-RU"/>
        </w:rPr>
        <w:t>86MS0040-01-2024-002945-97</w:t>
      </w:r>
    </w:p>
    <w:p w:rsidR="00532825" w:rsidRPr="00DF7024" w:rsidP="0053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024">
        <w:rPr>
          <w:rFonts w:ascii="Times New Roman" w:eastAsia="Times New Roman" w:hAnsi="Times New Roman" w:cs="Times New Roman"/>
          <w:sz w:val="27"/>
          <w:szCs w:val="27"/>
          <w:lang w:eastAsia="ru-RU"/>
        </w:rPr>
        <w:t>2-</w:t>
      </w:r>
      <w:r w:rsidR="00E133E9">
        <w:rPr>
          <w:rFonts w:ascii="Times New Roman" w:eastAsia="Times New Roman" w:hAnsi="Times New Roman" w:cs="Times New Roman"/>
          <w:sz w:val="27"/>
          <w:szCs w:val="27"/>
          <w:lang w:eastAsia="ru-RU"/>
        </w:rPr>
        <w:t>1370</w:t>
      </w:r>
      <w:r w:rsidRPr="00DF7024">
        <w:rPr>
          <w:rFonts w:ascii="Times New Roman" w:eastAsia="Times New Roman" w:hAnsi="Times New Roman" w:cs="Times New Roman"/>
          <w:sz w:val="27"/>
          <w:szCs w:val="27"/>
          <w:lang w:eastAsia="ru-RU"/>
        </w:rPr>
        <w:t>-2004/2024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 Е Ш Е Н И Е</w:t>
      </w:r>
    </w:p>
    <w:p w:rsidR="00532825" w:rsidP="00532825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532825" w:rsidP="00532825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 мая 2024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г. Нефтеюганск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секретаре судебного заседания Роговой Н.Ю.,</w:t>
      </w:r>
    </w:p>
    <w:p w:rsidR="00532825" w:rsidP="0053282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№ </w:t>
      </w:r>
      <w:r w:rsidRPr="00E133E9" w:rsidR="00E133E9">
        <w:rPr>
          <w:rFonts w:ascii="Times New Roman" w:eastAsia="Times New Roman" w:hAnsi="Times New Roman" w:cs="Times New Roman"/>
          <w:sz w:val="27"/>
          <w:szCs w:val="27"/>
          <w:lang w:eastAsia="ru-RU"/>
        </w:rPr>
        <w:t>2-1370-2004/2024</w:t>
      </w:r>
      <w:r w:rsidR="00E13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исковому заявлению </w:t>
      </w:r>
      <w:r w:rsidRPr="00FE1B66" w:rsidR="00FE1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«Служба Судебно-правового взыскания» (ИНН 5404048840) к </w:t>
      </w:r>
      <w:r w:rsidRPr="00FE1B66" w:rsidR="00FE1B66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Амирбекову</w:t>
      </w:r>
      <w:r w:rsidRPr="00FE1B66" w:rsidR="00FE1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Р.А.</w:t>
      </w:r>
      <w:r w:rsidRPr="00FE1B66" w:rsidR="00FE1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6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г.р., </w:t>
      </w:r>
      <w:r w:rsidRPr="00FE1B66" w:rsidR="00FE1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FE1B66" w:rsidR="00FE1B66">
        <w:rPr>
          <w:rFonts w:ascii="Times New Roman" w:eastAsia="Times New Roman" w:hAnsi="Times New Roman" w:cs="Times New Roman"/>
          <w:sz w:val="27"/>
          <w:szCs w:val="27"/>
          <w:lang w:eastAsia="ru-RU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532825" w:rsidP="0053282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194-199, 233 ГПК РФ,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532825" w:rsidP="0053282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исковых требованиях </w:t>
      </w:r>
      <w:r w:rsidRPr="00772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«Служба Судебно-правового взыскания»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Амирбекову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275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взыскании задолженности по договору займа</w:t>
      </w:r>
      <w:r w:rsidR="000A16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16B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28.06.2022</w:t>
      </w:r>
      <w:r w:rsidRPr="007727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отказать.  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Разъяснить участвующим в деле лицам, их представителям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72758" w:rsidP="00772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Мотивированное решение суда составляется в течение пяти дней со дня поступления от лиц, участвующих в деле, их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редставителей соответствующего заявления.</w:t>
      </w:r>
    </w:p>
    <w:p w:rsidR="00532825" w:rsidP="00772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может быть обжаловано в апелляционном порядке в течение месяца со дня принятия решения в окончательной форме в Нефтеюганский районный суд Ханты-Мансийского автономного округа-Югры, через мирового судью, вын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есшего решение.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2825" w:rsidP="00491E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Мировой судья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Т.П. Постовалова</w:t>
      </w: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825" w:rsidP="0053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2825" w:rsidP="00532825"/>
    <w:p w:rsidR="00573B92"/>
    <w:sectPr w:rsidSect="005328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3"/>
    <w:rsid w:val="000A16B4"/>
    <w:rsid w:val="00491E0D"/>
    <w:rsid w:val="004C7EF3"/>
    <w:rsid w:val="00532825"/>
    <w:rsid w:val="00573B92"/>
    <w:rsid w:val="00620098"/>
    <w:rsid w:val="006A71D0"/>
    <w:rsid w:val="00772758"/>
    <w:rsid w:val="007F1FC3"/>
    <w:rsid w:val="00B71FA9"/>
    <w:rsid w:val="00DE6608"/>
    <w:rsid w:val="00DF7024"/>
    <w:rsid w:val="00E133E9"/>
    <w:rsid w:val="00FE1B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8B0562-2780-4E4D-9FEC-FE5076E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